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rsidTr="004B456D">
        <w:trPr>
          <w:cantSplit/>
          <w:trHeight w:hRule="exact" w:val="794"/>
        </w:trPr>
        <w:tc>
          <w:tcPr>
            <w:tcW w:w="8505" w:type="dxa"/>
            <w:tcBorders>
              <w:top w:val="nil"/>
              <w:left w:val="nil"/>
              <w:bottom w:val="nil"/>
              <w:right w:val="nil"/>
            </w:tcBorders>
          </w:tcPr>
          <w:p w:rsidR="00DB2B30" w:rsidRPr="00DB2B30" w:rsidRDefault="00624FA2" w:rsidP="00624FA2">
            <w:pPr>
              <w:pStyle w:val="11ptbold"/>
            </w:pPr>
            <w:r>
              <w:t>autoenergiecheck</w:t>
            </w:r>
          </w:p>
        </w:tc>
      </w:tr>
      <w:tr w:rsidR="00597097" w:rsidRPr="00B27FCD" w:rsidTr="004B456D">
        <w:trPr>
          <w:cantSplit/>
          <w:trHeight w:val="320"/>
        </w:trPr>
        <w:tc>
          <w:tcPr>
            <w:tcW w:w="8505" w:type="dxa"/>
            <w:tcBorders>
              <w:top w:val="nil"/>
              <w:left w:val="nil"/>
              <w:bottom w:val="nil"/>
              <w:right w:val="nil"/>
            </w:tcBorders>
          </w:tcPr>
          <w:p w:rsidR="00597097" w:rsidRDefault="00624FA2" w:rsidP="00DB2B30">
            <w:pPr>
              <w:pStyle w:val="02InfoboxLauftextInfobox"/>
              <w:spacing w:line="276" w:lineRule="auto"/>
              <w:rPr>
                <w:rFonts w:ascii="Arial" w:hAnsi="Arial" w:cs="Times New Roman"/>
                <w:b/>
                <w:color w:val="auto"/>
                <w:sz w:val="32"/>
                <w:szCs w:val="32"/>
              </w:rPr>
            </w:pPr>
            <w:r>
              <w:rPr>
                <w:rFonts w:ascii="Arial" w:hAnsi="Arial" w:cs="Times New Roman"/>
                <w:b/>
                <w:color w:val="auto"/>
                <w:sz w:val="32"/>
                <w:szCs w:val="32"/>
              </w:rPr>
              <w:t>Die</w:t>
            </w:r>
            <w:r w:rsidR="00584729">
              <w:rPr>
                <w:rFonts w:ascii="Arial" w:hAnsi="Arial" w:cs="Times New Roman"/>
                <w:b/>
                <w:color w:val="auto"/>
                <w:sz w:val="32"/>
                <w:szCs w:val="32"/>
              </w:rPr>
              <w:t xml:space="preserve"> wichtigste</w:t>
            </w:r>
            <w:r>
              <w:rPr>
                <w:rFonts w:ascii="Arial" w:hAnsi="Arial" w:cs="Times New Roman"/>
                <w:b/>
                <w:color w:val="auto"/>
                <w:sz w:val="32"/>
                <w:szCs w:val="32"/>
              </w:rPr>
              <w:t>n</w:t>
            </w:r>
            <w:r w:rsidR="00584729">
              <w:rPr>
                <w:rFonts w:ascii="Arial" w:hAnsi="Arial" w:cs="Times New Roman"/>
                <w:b/>
                <w:color w:val="auto"/>
                <w:sz w:val="32"/>
                <w:szCs w:val="32"/>
              </w:rPr>
              <w:t xml:space="preserve"> Fragen und Antworten</w:t>
            </w:r>
          </w:p>
          <w:p w:rsidR="00DB2B30" w:rsidRPr="00DB2B30" w:rsidRDefault="00DB2B30" w:rsidP="00DB2B30">
            <w:pPr>
              <w:pStyle w:val="02InfoboxLauftextInfobox"/>
              <w:spacing w:line="276" w:lineRule="auto"/>
              <w:rPr>
                <w:rFonts w:ascii="Arial" w:hAnsi="Arial" w:cs="Times New Roman"/>
                <w:b/>
                <w:color w:val="auto"/>
                <w:sz w:val="32"/>
                <w:szCs w:val="32"/>
              </w:rPr>
            </w:pPr>
          </w:p>
        </w:tc>
      </w:tr>
      <w:tr w:rsidR="00597097" w:rsidRPr="002E1F1C" w:rsidTr="004B456D">
        <w:trPr>
          <w:trHeight w:val="340"/>
        </w:trPr>
        <w:tc>
          <w:tcPr>
            <w:tcW w:w="8505" w:type="dxa"/>
            <w:tcBorders>
              <w:top w:val="nil"/>
              <w:left w:val="nil"/>
              <w:bottom w:val="nil"/>
              <w:right w:val="nil"/>
            </w:tcBorders>
          </w:tcPr>
          <w:p w:rsidR="003F3983" w:rsidRDefault="003F3983" w:rsidP="00584729">
            <w:pPr>
              <w:tabs>
                <w:tab w:val="left" w:pos="0"/>
                <w:tab w:val="left" w:pos="567"/>
              </w:tabs>
              <w:rPr>
                <w:b/>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 xml:space="preserve">Wie viel kann ich mit dem </w:t>
            </w:r>
            <w:proofErr w:type="spellStart"/>
            <w:r w:rsidRPr="00584729">
              <w:rPr>
                <w:b/>
                <w:sz w:val="20"/>
                <w:szCs w:val="20"/>
              </w:rPr>
              <w:t>AutoEnergieCheck</w:t>
            </w:r>
            <w:proofErr w:type="spellEnd"/>
            <w:r w:rsidRPr="00584729">
              <w:rPr>
                <w:b/>
                <w:sz w:val="20"/>
                <w:szCs w:val="20"/>
              </w:rPr>
              <w:t xml:space="preserve"> sparen?</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Bis zu 20 Prozent Energie und Geld sind alleine mit dem </w:t>
            </w:r>
            <w:proofErr w:type="spellStart"/>
            <w:r w:rsidRPr="00584729">
              <w:rPr>
                <w:sz w:val="20"/>
                <w:szCs w:val="20"/>
              </w:rPr>
              <w:t>AutoEnergieCheck</w:t>
            </w:r>
            <w:proofErr w:type="spellEnd"/>
            <w:r w:rsidRPr="00584729">
              <w:rPr>
                <w:sz w:val="20"/>
                <w:szCs w:val="20"/>
              </w:rPr>
              <w:t xml:space="preserve"> möglich. Das bedeutet bei einem durchschnittlichen Auto in der Schweiz eine Einsparung von bis zu 400 Franken und bis zu</w:t>
            </w:r>
            <w:r w:rsidR="00772AA6">
              <w:rPr>
                <w:sz w:val="20"/>
                <w:szCs w:val="20"/>
              </w:rPr>
              <w:t xml:space="preserve"> </w:t>
            </w:r>
            <w:r w:rsidRPr="00584729">
              <w:rPr>
                <w:sz w:val="20"/>
                <w:szCs w:val="20"/>
              </w:rPr>
              <w:t>270 Litern Treibstoff bzw. bis zu 0,6 Tonnen CO</w:t>
            </w:r>
            <w:r w:rsidRPr="00584729">
              <w:rPr>
                <w:sz w:val="20"/>
                <w:szCs w:val="20"/>
                <w:vertAlign w:val="subscript"/>
              </w:rPr>
              <w:t>2</w:t>
            </w:r>
            <w:r w:rsidRPr="00584729">
              <w:rPr>
                <w:sz w:val="20"/>
                <w:szCs w:val="20"/>
              </w:rPr>
              <w:t xml:space="preserve"> pro Jahr. Werden zusätzlich die </w:t>
            </w:r>
            <w:proofErr w:type="spellStart"/>
            <w:r w:rsidRPr="00584729">
              <w:rPr>
                <w:sz w:val="20"/>
                <w:szCs w:val="20"/>
              </w:rPr>
              <w:t>EcoDrive</w:t>
            </w:r>
            <w:proofErr w:type="spellEnd"/>
            <w:r w:rsidRPr="00584729">
              <w:rPr>
                <w:sz w:val="20"/>
                <w:szCs w:val="20"/>
              </w:rPr>
              <w:t>-Angebote genutzt, sind weitere 10 Prozent möglich. Das Sparpotenzial ist abhängig vom Fahrzeugtyp und vom Fahrverhalten. Dies wird beim individuell auf Ihr Fahrzeug und Ihr Fahrverhalten ausgestellten Zertifikat berücksichtigt.</w:t>
            </w:r>
          </w:p>
          <w:p w:rsidR="00584729" w:rsidRP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Erreicht man das Sparpotenzial in der Praxis tatsächlich, oder sind dies utopische Werte?</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Die Einsparungen der bisher rund 8000 durchgeführten </w:t>
            </w:r>
            <w:proofErr w:type="spellStart"/>
            <w:r w:rsidRPr="00584729">
              <w:rPr>
                <w:sz w:val="20"/>
                <w:szCs w:val="20"/>
              </w:rPr>
              <w:t>AutoEnergieChecks</w:t>
            </w:r>
            <w:proofErr w:type="spellEnd"/>
            <w:r w:rsidRPr="00584729">
              <w:rPr>
                <w:sz w:val="20"/>
                <w:szCs w:val="20"/>
              </w:rPr>
              <w:t xml:space="preserve"> können dank der individuellen Auswertung über ein online-Tool nachgewiesen werden. Durchschnittlich betragen sie 15 Prozent.</w:t>
            </w:r>
          </w:p>
          <w:p w:rsidR="00584729" w:rsidRP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Was bekomme ich von der Garage?</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Die Werkstatt prüft energierelevante Punkte wie Motorelektronik, Reifen, Klimaanlage etc. Der Kunde erhält eine persönliche </w:t>
            </w:r>
            <w:proofErr w:type="spellStart"/>
            <w:r w:rsidRPr="00584729">
              <w:rPr>
                <w:sz w:val="20"/>
                <w:szCs w:val="20"/>
              </w:rPr>
              <w:t>AutoEnergieCheck</w:t>
            </w:r>
            <w:proofErr w:type="spellEnd"/>
            <w:r w:rsidRPr="00584729">
              <w:rPr>
                <w:sz w:val="20"/>
                <w:szCs w:val="20"/>
              </w:rPr>
              <w:t xml:space="preserve">-Beratung und ein auf sein Auto und sein Fahrverhalten zugeschnittenes Zertifikat, welches das Sparpotenzial detailliert aufzeigt. Dieses analysiert der </w:t>
            </w:r>
            <w:proofErr w:type="spellStart"/>
            <w:r w:rsidRPr="00584729">
              <w:rPr>
                <w:sz w:val="20"/>
                <w:szCs w:val="20"/>
              </w:rPr>
              <w:t>Garagist</w:t>
            </w:r>
            <w:proofErr w:type="spellEnd"/>
            <w:r w:rsidRPr="00584729">
              <w:rPr>
                <w:sz w:val="20"/>
                <w:szCs w:val="20"/>
              </w:rPr>
              <w:t xml:space="preserve"> mit dem Kunden, und er gibt Tipps für energieeffizientes Fahren. Der Kunde bekommt zudem die </w:t>
            </w:r>
            <w:proofErr w:type="spellStart"/>
            <w:r w:rsidRPr="00584729">
              <w:rPr>
                <w:sz w:val="20"/>
                <w:szCs w:val="20"/>
              </w:rPr>
              <w:t>AutoEnergieCheck</w:t>
            </w:r>
            <w:proofErr w:type="spellEnd"/>
            <w:r w:rsidRPr="00584729">
              <w:rPr>
                <w:sz w:val="20"/>
                <w:szCs w:val="20"/>
              </w:rPr>
              <w:t xml:space="preserve">-Vignette, die ihn als verantwortungsbewussten und umweltfreundlichen Autofahrer auszeichnet. Schliesslich trägt der </w:t>
            </w:r>
            <w:proofErr w:type="spellStart"/>
            <w:r w:rsidRPr="00584729">
              <w:rPr>
                <w:sz w:val="20"/>
                <w:szCs w:val="20"/>
              </w:rPr>
              <w:t>Garagist</w:t>
            </w:r>
            <w:proofErr w:type="spellEnd"/>
            <w:r w:rsidRPr="00584729">
              <w:rPr>
                <w:sz w:val="20"/>
                <w:szCs w:val="20"/>
              </w:rPr>
              <w:t xml:space="preserve"> auf einem Aufkleber den idealen Eco-Reifendruck ein.</w:t>
            </w:r>
          </w:p>
          <w:p w:rsidR="00584729" w:rsidRP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Was muss ich selber machen?</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Die Tipps des </w:t>
            </w:r>
            <w:proofErr w:type="spellStart"/>
            <w:r w:rsidRPr="00584729">
              <w:rPr>
                <w:sz w:val="20"/>
                <w:szCs w:val="20"/>
              </w:rPr>
              <w:t>Garagisten</w:t>
            </w:r>
            <w:proofErr w:type="spellEnd"/>
            <w:r w:rsidRPr="00584729">
              <w:rPr>
                <w:sz w:val="20"/>
                <w:szCs w:val="20"/>
              </w:rPr>
              <w:t xml:space="preserve"> und die Infos auf dem Zertifikat berücksichtigen und im Alltag umsetzen: regelmässige Überprüfung des idealen Reifendrucks, Verwendung von energieeffizienten und sparsame</w:t>
            </w:r>
            <w:r w:rsidR="000A502A">
              <w:rPr>
                <w:sz w:val="20"/>
                <w:szCs w:val="20"/>
              </w:rPr>
              <w:t>n</w:t>
            </w:r>
            <w:r w:rsidRPr="00584729">
              <w:rPr>
                <w:sz w:val="20"/>
                <w:szCs w:val="20"/>
              </w:rPr>
              <w:t xml:space="preserve"> Reifen und Schmierölen, sinnvoller Einsatz der Klimaanlage und der elektrischen Verbraucher, Vermeidung von überflüssigem Gepäck und nicht benützten Gepäckträgern, Ausrüstung mit LED-Tagfahrleuchten, energieeffizienter Fahrstil (</w:t>
            </w:r>
            <w:proofErr w:type="spellStart"/>
            <w:r w:rsidRPr="00584729">
              <w:rPr>
                <w:sz w:val="20"/>
                <w:szCs w:val="20"/>
              </w:rPr>
              <w:t>EcoDrive</w:t>
            </w:r>
            <w:proofErr w:type="spellEnd"/>
            <w:r w:rsidRPr="00584729">
              <w:rPr>
                <w:sz w:val="20"/>
                <w:szCs w:val="20"/>
              </w:rPr>
              <w:t>).</w:t>
            </w:r>
          </w:p>
          <w:p w:rsid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 xml:space="preserve">Wann soll ich den </w:t>
            </w:r>
            <w:proofErr w:type="spellStart"/>
            <w:r w:rsidRPr="00584729">
              <w:rPr>
                <w:b/>
                <w:sz w:val="20"/>
                <w:szCs w:val="20"/>
              </w:rPr>
              <w:t>AutoEnergieCheck</w:t>
            </w:r>
            <w:proofErr w:type="spellEnd"/>
            <w:r w:rsidRPr="00584729">
              <w:rPr>
                <w:b/>
                <w:sz w:val="20"/>
                <w:szCs w:val="20"/>
              </w:rPr>
              <w:t xml:space="preserve"> wiederholen?</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Der </w:t>
            </w:r>
            <w:proofErr w:type="spellStart"/>
            <w:r w:rsidRPr="00584729">
              <w:rPr>
                <w:sz w:val="20"/>
                <w:szCs w:val="20"/>
              </w:rPr>
              <w:t>AutoEnergieCheck</w:t>
            </w:r>
            <w:proofErr w:type="spellEnd"/>
            <w:r w:rsidRPr="00584729">
              <w:rPr>
                <w:sz w:val="20"/>
                <w:szCs w:val="20"/>
              </w:rPr>
              <w:t xml:space="preserve"> entwickelt sich weiter und so auch die Einsparmöglichkeiten. Eine Wiederholung empfiehlt sich nach </w:t>
            </w:r>
            <w:r w:rsidR="00633F6C">
              <w:rPr>
                <w:sz w:val="20"/>
                <w:szCs w:val="20"/>
              </w:rPr>
              <w:t>zwei</w:t>
            </w:r>
            <w:r w:rsidRPr="00584729">
              <w:rPr>
                <w:sz w:val="20"/>
                <w:szCs w:val="20"/>
              </w:rPr>
              <w:t xml:space="preserve"> bis </w:t>
            </w:r>
            <w:r w:rsidR="00633F6C">
              <w:rPr>
                <w:sz w:val="20"/>
                <w:szCs w:val="20"/>
              </w:rPr>
              <w:t>drei</w:t>
            </w:r>
            <w:r w:rsidRPr="00584729">
              <w:rPr>
                <w:sz w:val="20"/>
                <w:szCs w:val="20"/>
              </w:rPr>
              <w:t xml:space="preserve"> Jahren oder bei einem Fahrzeugwechsel.</w:t>
            </w:r>
          </w:p>
          <w:p w:rsidR="00584729" w:rsidRP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 xml:space="preserve">Wer bietet den </w:t>
            </w:r>
            <w:proofErr w:type="spellStart"/>
            <w:r w:rsidRPr="00584729">
              <w:rPr>
                <w:b/>
                <w:sz w:val="20"/>
                <w:szCs w:val="20"/>
              </w:rPr>
              <w:t>AutoEnergieCheck</w:t>
            </w:r>
            <w:proofErr w:type="spellEnd"/>
            <w:r w:rsidRPr="00584729">
              <w:rPr>
                <w:b/>
                <w:sz w:val="20"/>
                <w:szCs w:val="20"/>
              </w:rPr>
              <w:t xml:space="preserve"> an?</w:t>
            </w:r>
          </w:p>
          <w:p w:rsidR="00584729" w:rsidRPr="00584729" w:rsidRDefault="00584729" w:rsidP="00927161">
            <w:pPr>
              <w:tabs>
                <w:tab w:val="left" w:pos="0"/>
                <w:tab w:val="left" w:pos="567"/>
              </w:tabs>
              <w:spacing w:line="276" w:lineRule="auto"/>
              <w:rPr>
                <w:sz w:val="20"/>
                <w:szCs w:val="20"/>
              </w:rPr>
            </w:pPr>
            <w:r w:rsidRPr="00584729">
              <w:rPr>
                <w:sz w:val="20"/>
                <w:szCs w:val="20"/>
              </w:rPr>
              <w:t>Speziell ausgebildete AGVS-</w:t>
            </w:r>
            <w:proofErr w:type="spellStart"/>
            <w:r w:rsidRPr="00584729">
              <w:rPr>
                <w:sz w:val="20"/>
                <w:szCs w:val="20"/>
              </w:rPr>
              <w:t>Garagisten</w:t>
            </w:r>
            <w:proofErr w:type="spellEnd"/>
            <w:r w:rsidRPr="00584729">
              <w:rPr>
                <w:sz w:val="20"/>
                <w:szCs w:val="20"/>
              </w:rPr>
              <w:t xml:space="preserve">, die im Programm </w:t>
            </w:r>
            <w:proofErr w:type="spellStart"/>
            <w:r w:rsidRPr="00584729">
              <w:rPr>
                <w:sz w:val="20"/>
                <w:szCs w:val="20"/>
              </w:rPr>
              <w:t>AutoEnergieCheck</w:t>
            </w:r>
            <w:proofErr w:type="spellEnd"/>
            <w:r w:rsidRPr="00584729">
              <w:rPr>
                <w:sz w:val="20"/>
                <w:szCs w:val="20"/>
              </w:rPr>
              <w:t xml:space="preserve"> mitmachen. Aktuell sind dies über 900 </w:t>
            </w:r>
            <w:proofErr w:type="spellStart"/>
            <w:r w:rsidRPr="00584729">
              <w:rPr>
                <w:sz w:val="20"/>
                <w:szCs w:val="20"/>
              </w:rPr>
              <w:t>Garagisten</w:t>
            </w:r>
            <w:proofErr w:type="spellEnd"/>
            <w:r w:rsidRPr="00584729">
              <w:rPr>
                <w:sz w:val="20"/>
                <w:szCs w:val="20"/>
              </w:rPr>
              <w:t>.</w:t>
            </w:r>
            <w:r w:rsidR="00BF5406">
              <w:rPr>
                <w:sz w:val="20"/>
                <w:szCs w:val="20"/>
              </w:rPr>
              <w:t xml:space="preserve"> Eine Übersicht findet sich auf www.autoenergiecheck.ch.</w:t>
            </w:r>
          </w:p>
          <w:p w:rsidR="00081DBD" w:rsidRDefault="00081DBD" w:rsidP="00927161">
            <w:pPr>
              <w:tabs>
                <w:tab w:val="left" w:pos="0"/>
                <w:tab w:val="left" w:pos="567"/>
              </w:tabs>
              <w:spacing w:line="276" w:lineRule="auto"/>
              <w:rPr>
                <w:b/>
                <w:sz w:val="20"/>
                <w:szCs w:val="20"/>
              </w:rPr>
            </w:pPr>
          </w:p>
          <w:p w:rsidR="00081DBD" w:rsidRDefault="00081DBD" w:rsidP="00927161">
            <w:pPr>
              <w:tabs>
                <w:tab w:val="left" w:pos="0"/>
                <w:tab w:val="left" w:pos="567"/>
              </w:tabs>
              <w:spacing w:line="276" w:lineRule="auto"/>
              <w:rPr>
                <w:b/>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lastRenderedPageBreak/>
              <w:t xml:space="preserve">Warum beteiligt sich </w:t>
            </w:r>
            <w:proofErr w:type="spellStart"/>
            <w:r w:rsidRPr="00584729">
              <w:rPr>
                <w:b/>
                <w:sz w:val="20"/>
                <w:szCs w:val="20"/>
              </w:rPr>
              <w:t>EnergieSchweiz</w:t>
            </w:r>
            <w:proofErr w:type="spellEnd"/>
            <w:r w:rsidRPr="00584729">
              <w:rPr>
                <w:b/>
                <w:sz w:val="20"/>
                <w:szCs w:val="20"/>
              </w:rPr>
              <w:t xml:space="preserve"> am </w:t>
            </w:r>
            <w:proofErr w:type="spellStart"/>
            <w:r w:rsidRPr="00584729">
              <w:rPr>
                <w:b/>
                <w:sz w:val="20"/>
                <w:szCs w:val="20"/>
              </w:rPr>
              <w:t>AutoEnergieCheck</w:t>
            </w:r>
            <w:proofErr w:type="spellEnd"/>
            <w:r w:rsidRPr="00584729">
              <w:rPr>
                <w:b/>
                <w:sz w:val="20"/>
                <w:szCs w:val="20"/>
              </w:rPr>
              <w:t>?</w:t>
            </w:r>
          </w:p>
          <w:p w:rsidR="00584729" w:rsidRPr="00584729" w:rsidRDefault="00584729" w:rsidP="00927161">
            <w:pPr>
              <w:tabs>
                <w:tab w:val="left" w:pos="0"/>
                <w:tab w:val="left" w:pos="567"/>
              </w:tabs>
              <w:spacing w:line="276" w:lineRule="auto"/>
              <w:rPr>
                <w:sz w:val="20"/>
                <w:szCs w:val="20"/>
              </w:rPr>
            </w:pPr>
            <w:proofErr w:type="spellStart"/>
            <w:r w:rsidRPr="00584729">
              <w:rPr>
                <w:sz w:val="20"/>
                <w:szCs w:val="20"/>
              </w:rPr>
              <w:t>EnergieSchweiz</w:t>
            </w:r>
            <w:proofErr w:type="spellEnd"/>
            <w:r w:rsidRPr="00584729">
              <w:rPr>
                <w:sz w:val="20"/>
                <w:szCs w:val="20"/>
              </w:rPr>
              <w:t xml:space="preserve"> ist ein Programm des Bundesamtes für Energie (BFE). Die Verantwortlichen begleiten die Entwicklung des </w:t>
            </w:r>
            <w:proofErr w:type="spellStart"/>
            <w:r w:rsidRPr="00584729">
              <w:rPr>
                <w:sz w:val="20"/>
                <w:szCs w:val="20"/>
              </w:rPr>
              <w:t>AutoEnergieChecks</w:t>
            </w:r>
            <w:proofErr w:type="spellEnd"/>
            <w:r w:rsidRPr="00584729">
              <w:rPr>
                <w:sz w:val="20"/>
                <w:szCs w:val="20"/>
              </w:rPr>
              <w:t>. Würde jeder Autofahrer den Check machen, könnte die Schweiz 2,7 Millionen Tonnen CO</w:t>
            </w:r>
            <w:r w:rsidRPr="00584729">
              <w:rPr>
                <w:sz w:val="20"/>
                <w:szCs w:val="20"/>
                <w:vertAlign w:val="subscript"/>
              </w:rPr>
              <w:t>2</w:t>
            </w:r>
            <w:r w:rsidRPr="00584729">
              <w:rPr>
                <w:sz w:val="20"/>
                <w:szCs w:val="20"/>
              </w:rPr>
              <w:t xml:space="preserve"> pro Jahr einsparen. Dies wäre ein wichtiger Beitrag der Schweizer Bevölkerung zum Klimaschutz, denn es ist gleich viel, wie wenn rund ein Viertel der einheimischen Haushalte keine Treibhausgase ausstossen würde.</w:t>
            </w:r>
          </w:p>
          <w:p w:rsidR="00584729" w:rsidRP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Gibt es nicht schon genug Checks für das Auto?</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Der </w:t>
            </w:r>
            <w:proofErr w:type="spellStart"/>
            <w:r w:rsidRPr="00584729">
              <w:rPr>
                <w:sz w:val="20"/>
                <w:szCs w:val="20"/>
              </w:rPr>
              <w:t>AutoEnergieCheck</w:t>
            </w:r>
            <w:proofErr w:type="spellEnd"/>
            <w:r w:rsidRPr="00584729">
              <w:rPr>
                <w:sz w:val="20"/>
                <w:szCs w:val="20"/>
              </w:rPr>
              <w:t xml:space="preserve"> lässt sich optimal in bestehende Angebote wie Frühlings-, Wintercheck oder den Service integrieren. Anders als diese beinhaltet er auch ein Beratungsgespräch und ein persönliches Zertifikat. Er kann </w:t>
            </w:r>
            <w:r w:rsidR="00BF5406">
              <w:rPr>
                <w:sz w:val="20"/>
                <w:szCs w:val="20"/>
              </w:rPr>
              <w:t xml:space="preserve">unabhängig von der Jahreszeit </w:t>
            </w:r>
            <w:r w:rsidRPr="00584729">
              <w:rPr>
                <w:sz w:val="20"/>
                <w:szCs w:val="20"/>
              </w:rPr>
              <w:t>bei jedem Garagenbesuch gemacht werden.</w:t>
            </w:r>
          </w:p>
          <w:p w:rsidR="00584729" w:rsidRP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 xml:space="preserve">Die heutigen Autos sind zuverlässig und immer verbrauchsärmer. Warum soll ich da einen </w:t>
            </w:r>
            <w:proofErr w:type="spellStart"/>
            <w:r w:rsidRPr="00584729">
              <w:rPr>
                <w:b/>
                <w:sz w:val="20"/>
                <w:szCs w:val="20"/>
              </w:rPr>
              <w:t>AutoEnergieCheck</w:t>
            </w:r>
            <w:proofErr w:type="spellEnd"/>
            <w:r w:rsidRPr="00584729">
              <w:rPr>
                <w:b/>
                <w:sz w:val="20"/>
                <w:szCs w:val="20"/>
              </w:rPr>
              <w:t xml:space="preserve"> machen?</w:t>
            </w:r>
          </w:p>
          <w:p w:rsidR="00584729" w:rsidRPr="00584729" w:rsidRDefault="00584729" w:rsidP="00927161">
            <w:pPr>
              <w:tabs>
                <w:tab w:val="left" w:pos="0"/>
                <w:tab w:val="left" w:pos="567"/>
              </w:tabs>
              <w:spacing w:line="276" w:lineRule="auto"/>
              <w:rPr>
                <w:sz w:val="20"/>
                <w:szCs w:val="20"/>
              </w:rPr>
            </w:pPr>
            <w:r w:rsidRPr="00584729">
              <w:rPr>
                <w:sz w:val="20"/>
                <w:szCs w:val="20"/>
              </w:rPr>
              <w:t xml:space="preserve">Der vom Autohersteller ausgewiesene Normverbrauch entspricht selten dem tatsächlichen Verbrauch. Dieser ist in der Regel höher. Dies liegt daran, dass der Normverbrauch auf einem Prüfstand unter optimalen Bedingungen und mit ausgeschalteten Komfortsystemen durchgeführt wird. Das volle Potenzial eines modernen, effizienten Autos kann nur ausgeschöpft werden, wenn die Fahrerin oder der Fahrer es auch korrekt einsetzt und bedient. Ebenso wichtig ist die Verwendung von energieeffizienter Fahrzeugausrüstung und Zubehör. Dabei hilft die Beratung durch den </w:t>
            </w:r>
            <w:proofErr w:type="spellStart"/>
            <w:r w:rsidRPr="00584729">
              <w:rPr>
                <w:sz w:val="20"/>
                <w:szCs w:val="20"/>
              </w:rPr>
              <w:t>Garagisten</w:t>
            </w:r>
            <w:proofErr w:type="spellEnd"/>
            <w:r w:rsidRPr="00584729">
              <w:rPr>
                <w:sz w:val="20"/>
                <w:szCs w:val="20"/>
              </w:rPr>
              <w:t xml:space="preserve"> im Rahmen des </w:t>
            </w:r>
            <w:proofErr w:type="spellStart"/>
            <w:r w:rsidRPr="00584729">
              <w:rPr>
                <w:sz w:val="20"/>
                <w:szCs w:val="20"/>
              </w:rPr>
              <w:t>AutoEnergieCheck</w:t>
            </w:r>
            <w:proofErr w:type="spellEnd"/>
            <w:r w:rsidRPr="00584729">
              <w:rPr>
                <w:sz w:val="20"/>
                <w:szCs w:val="20"/>
              </w:rPr>
              <w:t xml:space="preserve">. Zudem sind die auf Schweizer Strassen fahrenden Personenwagen im Durchschnitt knapp </w:t>
            </w:r>
            <w:r w:rsidR="00633F6C">
              <w:rPr>
                <w:sz w:val="20"/>
                <w:szCs w:val="20"/>
              </w:rPr>
              <w:t>neun</w:t>
            </w:r>
            <w:r w:rsidR="00633F6C" w:rsidRPr="00584729">
              <w:rPr>
                <w:sz w:val="20"/>
                <w:szCs w:val="20"/>
              </w:rPr>
              <w:t xml:space="preserve"> </w:t>
            </w:r>
            <w:r w:rsidRPr="00584729">
              <w:rPr>
                <w:sz w:val="20"/>
                <w:szCs w:val="20"/>
              </w:rPr>
              <w:t>Jahre alt. Es sind rund 4,5 Millionen Personenwagen unterwegs.</w:t>
            </w:r>
          </w:p>
          <w:p w:rsidR="00584729" w:rsidRDefault="00584729" w:rsidP="00584729">
            <w:pPr>
              <w:tabs>
                <w:tab w:val="left" w:pos="0"/>
                <w:tab w:val="left" w:pos="567"/>
              </w:tabs>
              <w:rPr>
                <w:sz w:val="20"/>
                <w:szCs w:val="20"/>
              </w:rPr>
            </w:pPr>
          </w:p>
          <w:p w:rsidR="00584729" w:rsidRPr="00584729" w:rsidRDefault="00584729" w:rsidP="00927161">
            <w:pPr>
              <w:tabs>
                <w:tab w:val="left" w:pos="0"/>
                <w:tab w:val="left" w:pos="567"/>
              </w:tabs>
              <w:spacing w:line="276" w:lineRule="auto"/>
              <w:rPr>
                <w:b/>
                <w:sz w:val="20"/>
                <w:szCs w:val="20"/>
              </w:rPr>
            </w:pPr>
            <w:r w:rsidRPr="00584729">
              <w:rPr>
                <w:b/>
                <w:sz w:val="20"/>
                <w:szCs w:val="20"/>
              </w:rPr>
              <w:t xml:space="preserve">Die </w:t>
            </w:r>
            <w:proofErr w:type="spellStart"/>
            <w:r w:rsidRPr="00584729">
              <w:rPr>
                <w:b/>
                <w:sz w:val="20"/>
                <w:szCs w:val="20"/>
              </w:rPr>
              <w:t>Garagisten</w:t>
            </w:r>
            <w:proofErr w:type="spellEnd"/>
            <w:r w:rsidRPr="00584729">
              <w:rPr>
                <w:b/>
                <w:sz w:val="20"/>
                <w:szCs w:val="20"/>
              </w:rPr>
              <w:t xml:space="preserve"> sind nicht gerade als «grün» bekannt. Ist es nicht paradox, dass ausgerechnet sie sich für die Umwelt einsetzen?</w:t>
            </w:r>
          </w:p>
          <w:p w:rsidR="00584729" w:rsidRPr="00584729" w:rsidRDefault="00584729" w:rsidP="00927161">
            <w:pPr>
              <w:tabs>
                <w:tab w:val="left" w:pos="0"/>
                <w:tab w:val="left" w:pos="567"/>
              </w:tabs>
              <w:spacing w:line="276" w:lineRule="auto"/>
              <w:rPr>
                <w:sz w:val="20"/>
                <w:szCs w:val="20"/>
              </w:rPr>
            </w:pPr>
            <w:r w:rsidRPr="00584729">
              <w:rPr>
                <w:sz w:val="20"/>
                <w:szCs w:val="20"/>
              </w:rPr>
              <w:t>Seit langem engagieren sich die AGVS-</w:t>
            </w:r>
            <w:proofErr w:type="spellStart"/>
            <w:r w:rsidRPr="00584729">
              <w:rPr>
                <w:sz w:val="20"/>
                <w:szCs w:val="20"/>
              </w:rPr>
              <w:t>Garagisten</w:t>
            </w:r>
            <w:proofErr w:type="spellEnd"/>
            <w:r w:rsidRPr="00584729">
              <w:rPr>
                <w:sz w:val="20"/>
                <w:szCs w:val="20"/>
              </w:rPr>
              <w:t xml:space="preserve"> aktiv für die Umwelt, z. B. wurde bereits 2009 ein Umwelt</w:t>
            </w:r>
            <w:r w:rsidR="00633F6C">
              <w:rPr>
                <w:sz w:val="20"/>
                <w:szCs w:val="20"/>
              </w:rPr>
              <w:t>-G</w:t>
            </w:r>
            <w:r w:rsidRPr="00584729">
              <w:rPr>
                <w:sz w:val="20"/>
                <w:szCs w:val="20"/>
              </w:rPr>
              <w:t xml:space="preserve">uide für Autofahrer herausgegeben. Auch die Auflagen für die umweltgerechte Lagerung und Entsorgung von Abfällen (Altöl, Altreifen, Batterien etc.) und die Abwasserbehandlung in den Betrieben gelten als vorbildlich. Die Einhaltung dieser umweltrelevanten Vorschriften wird regelmässig kontrolliert. Inzwischen sind etliche Garagen im Bereich Umwelt- und Qualitätsmanagement zertifiziert und erfüllen damit noch strengere Vorlagen als vom Gesetzgeber gefordert. Die </w:t>
            </w:r>
            <w:proofErr w:type="spellStart"/>
            <w:r w:rsidRPr="00584729">
              <w:rPr>
                <w:sz w:val="20"/>
                <w:szCs w:val="20"/>
              </w:rPr>
              <w:t>Garagisten</w:t>
            </w:r>
            <w:proofErr w:type="spellEnd"/>
            <w:r w:rsidRPr="00584729">
              <w:rPr>
                <w:sz w:val="20"/>
                <w:szCs w:val="20"/>
              </w:rPr>
              <w:t xml:space="preserve"> sind daher ein wichtiges Bindeglied zwischen den Klimaschutz-, Umweltschutz- und Energiesparzielen der Schweizer Politik und den Autofahrern. Mit der technischen Überprüfung der Fahrzeuge und ihrer Beratung</w:t>
            </w:r>
            <w:r w:rsidR="00292B28">
              <w:rPr>
                <w:sz w:val="20"/>
                <w:szCs w:val="20"/>
              </w:rPr>
              <w:t>skompetenz</w:t>
            </w:r>
            <w:r w:rsidRPr="00584729">
              <w:rPr>
                <w:sz w:val="20"/>
                <w:szCs w:val="20"/>
              </w:rPr>
              <w:t xml:space="preserve"> tragen sie wesentlich bei zu den Anstrengungen, diese Ziele zu erreichen. Zudem: Die Autos werden technisch immer komplexer, dadurch aber nicht unbedingt zuverlässiger. Darum nimmt die Bedeutung der Beratung im Umgang mit dem Auto (Wartung, Pflege, Energieeffizienz, Sicherheit) zu. Die </w:t>
            </w:r>
            <w:proofErr w:type="spellStart"/>
            <w:r w:rsidRPr="00584729">
              <w:rPr>
                <w:sz w:val="20"/>
                <w:szCs w:val="20"/>
              </w:rPr>
              <w:t>Garagisten</w:t>
            </w:r>
            <w:proofErr w:type="spellEnd"/>
            <w:r w:rsidRPr="00584729">
              <w:rPr>
                <w:sz w:val="20"/>
                <w:szCs w:val="20"/>
              </w:rPr>
              <w:t xml:space="preserve"> werden so zunehmend zu Mobilitätsberatern und CO</w:t>
            </w:r>
            <w:r w:rsidRPr="00584729">
              <w:rPr>
                <w:sz w:val="20"/>
                <w:szCs w:val="20"/>
                <w:vertAlign w:val="subscript"/>
              </w:rPr>
              <w:t>2</w:t>
            </w:r>
            <w:r w:rsidRPr="00584729">
              <w:rPr>
                <w:sz w:val="20"/>
                <w:szCs w:val="20"/>
              </w:rPr>
              <w:t>-Optimierern.</w:t>
            </w:r>
          </w:p>
          <w:p w:rsidR="00924824" w:rsidRDefault="00924824" w:rsidP="000D3828">
            <w:pPr>
              <w:spacing w:line="276" w:lineRule="auto"/>
              <w:rPr>
                <w:rFonts w:cs="Arial"/>
                <w:bCs/>
                <w:sz w:val="20"/>
                <w:szCs w:val="20"/>
              </w:rPr>
            </w:pPr>
          </w:p>
          <w:p w:rsidR="000D3828" w:rsidRPr="00ED508C" w:rsidRDefault="000D3828" w:rsidP="00655905">
            <w:pPr>
              <w:spacing w:line="276" w:lineRule="auto"/>
              <w:jc w:val="left"/>
              <w:rPr>
                <w:rFonts w:cs="Arial"/>
                <w:bCs/>
                <w:i/>
                <w:sz w:val="18"/>
                <w:szCs w:val="18"/>
              </w:rPr>
            </w:pPr>
            <w:bookmarkStart w:id="0" w:name="_GoBack"/>
            <w:bookmarkEnd w:id="0"/>
            <w:r w:rsidRPr="00924824">
              <w:rPr>
                <w:rFonts w:cs="Arial"/>
                <w:bCs/>
                <w:i/>
                <w:sz w:val="18"/>
                <w:szCs w:val="18"/>
              </w:rPr>
              <w:t>Die gesamte Mediendoku</w:t>
            </w:r>
            <w:r w:rsidR="002E1F1C" w:rsidRPr="00924824">
              <w:rPr>
                <w:rFonts w:cs="Arial"/>
                <w:bCs/>
                <w:i/>
                <w:sz w:val="18"/>
                <w:szCs w:val="18"/>
              </w:rPr>
              <w:t>mentation finde</w:t>
            </w:r>
            <w:r w:rsidR="00590970">
              <w:rPr>
                <w:rFonts w:cs="Arial"/>
                <w:bCs/>
                <w:i/>
                <w:sz w:val="18"/>
                <w:szCs w:val="18"/>
              </w:rPr>
              <w:t>n</w:t>
            </w:r>
            <w:r w:rsidR="002E1F1C" w:rsidRPr="00924824">
              <w:rPr>
                <w:rFonts w:cs="Arial"/>
                <w:bCs/>
                <w:i/>
                <w:sz w:val="18"/>
                <w:szCs w:val="18"/>
              </w:rPr>
              <w:t xml:space="preserve"> Sie unter </w:t>
            </w:r>
            <w:hyperlink r:id="rId7" w:history="1">
              <w:r w:rsidR="002E1F1C" w:rsidRPr="00772AA6">
                <w:rPr>
                  <w:rStyle w:val="Hyperlink"/>
                  <w:rFonts w:cs="Arial"/>
                  <w:bCs/>
                  <w:i/>
                  <w:color w:val="auto"/>
                  <w:sz w:val="18"/>
                  <w:szCs w:val="18"/>
                  <w:u w:val="none"/>
                </w:rPr>
                <w:t>www.agvs-upsa</w:t>
              </w:r>
            </w:hyperlink>
            <w:r w:rsidR="00633F6C">
              <w:rPr>
                <w:rStyle w:val="Hyperlink"/>
                <w:rFonts w:cs="Arial"/>
                <w:bCs/>
                <w:i/>
                <w:color w:val="auto"/>
                <w:sz w:val="18"/>
                <w:szCs w:val="18"/>
                <w:u w:val="none"/>
              </w:rPr>
              <w:t>.ch</w:t>
            </w:r>
            <w:r w:rsidR="002E1F1C" w:rsidRPr="00924824">
              <w:rPr>
                <w:rFonts w:cs="Arial"/>
                <w:bCs/>
                <w:i/>
                <w:sz w:val="18"/>
                <w:szCs w:val="18"/>
              </w:rPr>
              <w:t xml:space="preserve"> </w:t>
            </w:r>
            <w:r w:rsidR="00655905" w:rsidRPr="00924824">
              <w:rPr>
                <w:rFonts w:cs="Arial"/>
                <w:bCs/>
                <w:i/>
                <w:sz w:val="18"/>
                <w:szCs w:val="18"/>
              </w:rPr>
              <w:t xml:space="preserve">im </w:t>
            </w:r>
            <w:proofErr w:type="spellStart"/>
            <w:r w:rsidR="00655905" w:rsidRPr="00924824">
              <w:rPr>
                <w:rFonts w:cs="Arial"/>
                <w:bCs/>
                <w:i/>
                <w:sz w:val="18"/>
                <w:szCs w:val="18"/>
              </w:rPr>
              <w:t>Footer</w:t>
            </w:r>
            <w:proofErr w:type="spellEnd"/>
            <w:r w:rsidR="00655905" w:rsidRPr="00924824">
              <w:rPr>
                <w:rFonts w:cs="Arial"/>
                <w:bCs/>
                <w:i/>
                <w:sz w:val="18"/>
                <w:szCs w:val="18"/>
              </w:rPr>
              <w:t xml:space="preserve"> </w:t>
            </w:r>
            <w:r w:rsidR="00655905" w:rsidRPr="00924824">
              <w:rPr>
                <w:rFonts w:ascii="Calibri" w:hAnsi="Calibri" w:cs="Arial"/>
                <w:bCs/>
                <w:i/>
                <w:sz w:val="18"/>
                <w:szCs w:val="18"/>
              </w:rPr>
              <w:t>«</w:t>
            </w:r>
            <w:r w:rsidR="002E1F1C" w:rsidRPr="00924824">
              <w:rPr>
                <w:rFonts w:cs="Arial"/>
                <w:bCs/>
                <w:i/>
                <w:sz w:val="18"/>
                <w:szCs w:val="18"/>
              </w:rPr>
              <w:t>Med</w:t>
            </w:r>
            <w:r w:rsidR="00655905" w:rsidRPr="00924824">
              <w:rPr>
                <w:rFonts w:cs="Arial"/>
                <w:bCs/>
                <w:i/>
                <w:sz w:val="18"/>
                <w:szCs w:val="18"/>
              </w:rPr>
              <w:t>ieninformationen</w:t>
            </w:r>
            <w:r w:rsidR="00655905" w:rsidRPr="00924824">
              <w:rPr>
                <w:rFonts w:ascii="Calibri" w:hAnsi="Calibri" w:cs="Arial"/>
                <w:bCs/>
                <w:i/>
                <w:sz w:val="18"/>
                <w:szCs w:val="18"/>
              </w:rPr>
              <w:t>»</w:t>
            </w:r>
            <w:r w:rsidR="00A3188D">
              <w:rPr>
                <w:rFonts w:ascii="Calibri" w:hAnsi="Calibri" w:cs="Arial"/>
                <w:bCs/>
                <w:i/>
                <w:sz w:val="18"/>
                <w:szCs w:val="18"/>
              </w:rPr>
              <w:t xml:space="preserve">. </w:t>
            </w:r>
            <w:r w:rsidR="00A3188D" w:rsidRPr="00A65E1D">
              <w:rPr>
                <w:i/>
                <w:sz w:val="18"/>
                <w:szCs w:val="18"/>
              </w:rPr>
              <w:t xml:space="preserve">Informationen zum </w:t>
            </w:r>
            <w:proofErr w:type="spellStart"/>
            <w:r w:rsidR="00A3188D" w:rsidRPr="00A65E1D">
              <w:rPr>
                <w:i/>
                <w:sz w:val="18"/>
                <w:szCs w:val="18"/>
              </w:rPr>
              <w:t>AutoEnergieCheck</w:t>
            </w:r>
            <w:proofErr w:type="spellEnd"/>
            <w:r w:rsidR="00A3188D" w:rsidRPr="00A65E1D">
              <w:rPr>
                <w:i/>
                <w:sz w:val="18"/>
                <w:szCs w:val="18"/>
              </w:rPr>
              <w:t xml:space="preserve"> finden Sie auch unter autoenergiecheck.ch!</w:t>
            </w:r>
          </w:p>
          <w:p w:rsidR="002E1F1C" w:rsidRDefault="002E1F1C" w:rsidP="000D3828">
            <w:pPr>
              <w:spacing w:line="276" w:lineRule="auto"/>
              <w:rPr>
                <w:rFonts w:cs="Arial"/>
                <w:bCs/>
                <w:sz w:val="18"/>
                <w:szCs w:val="18"/>
              </w:rPr>
            </w:pPr>
          </w:p>
          <w:p w:rsidR="00655905" w:rsidRPr="00655905" w:rsidRDefault="002E1F1C" w:rsidP="00927161">
            <w:pPr>
              <w:pStyle w:val="fuerFragenkursiv"/>
              <w:spacing w:line="240" w:lineRule="auto"/>
              <w:rPr>
                <w:i w:val="0"/>
                <w:color w:val="000000"/>
                <w:sz w:val="18"/>
                <w:szCs w:val="18"/>
              </w:rPr>
            </w:pPr>
            <w:r w:rsidRPr="002E1F1C">
              <w:rPr>
                <w:b/>
                <w:sz w:val="18"/>
                <w:szCs w:val="18"/>
              </w:rPr>
              <w:t>Weitere Informationen</w:t>
            </w:r>
            <w:r w:rsidRPr="002E1F1C">
              <w:rPr>
                <w:sz w:val="18"/>
                <w:szCs w:val="18"/>
              </w:rPr>
              <w:t xml:space="preserve"> erhalten Sie von </w:t>
            </w:r>
            <w:r w:rsidR="00655905">
              <w:rPr>
                <w:sz w:val="18"/>
                <w:szCs w:val="18"/>
              </w:rPr>
              <w:t xml:space="preserve">Markus Peter, Leiter Automobiltechnik und Umwelt beim Auto Gewerbe Verband Schweiz (AGVS), </w:t>
            </w:r>
            <w:r w:rsidRPr="002E1F1C">
              <w:rPr>
                <w:sz w:val="18"/>
                <w:szCs w:val="18"/>
              </w:rPr>
              <w:t>Telefon 031 307 15 15, E-Mail</w:t>
            </w:r>
            <w:r w:rsidR="00655905">
              <w:rPr>
                <w:sz w:val="18"/>
                <w:szCs w:val="18"/>
              </w:rPr>
              <w:t xml:space="preserve"> markus.peter</w:t>
            </w:r>
            <w:r w:rsidRPr="002E1F1C">
              <w:rPr>
                <w:sz w:val="18"/>
                <w:szCs w:val="18"/>
              </w:rPr>
              <w:t>@agvs-upsa</w:t>
            </w:r>
            <w:r w:rsidR="00924824">
              <w:rPr>
                <w:sz w:val="18"/>
                <w:szCs w:val="18"/>
              </w:rPr>
              <w:t>.c</w:t>
            </w:r>
            <w:r w:rsidR="00927161">
              <w:rPr>
                <w:sz w:val="18"/>
                <w:szCs w:val="18"/>
              </w:rPr>
              <w:t>h</w:t>
            </w:r>
          </w:p>
        </w:tc>
      </w:tr>
    </w:tbl>
    <w:p w:rsidR="00655905" w:rsidRPr="002E1F1C" w:rsidRDefault="00655905" w:rsidP="00584729">
      <w:pPr>
        <w:spacing w:line="240" w:lineRule="auto"/>
        <w:rPr>
          <w:sz w:val="18"/>
          <w:szCs w:val="18"/>
        </w:rPr>
      </w:pPr>
    </w:p>
    <w:sectPr w:rsidR="00655905" w:rsidRPr="002E1F1C" w:rsidSect="00977A0E">
      <w:footerReference w:type="default" r:id="rId8"/>
      <w:footerReference w:type="first" r:id="rId9"/>
      <w:pgSz w:w="11907" w:h="16840" w:code="150"/>
      <w:pgMar w:top="2694"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CBB" w:rsidRDefault="00E93CBB">
      <w:r>
        <w:separator/>
      </w:r>
    </w:p>
  </w:endnote>
  <w:endnote w:type="continuationSeparator" w:id="0">
    <w:p w:rsidR="00E93CBB" w:rsidRDefault="00E9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LT Std 57 Cn">
    <w:panose1 w:val="00000000000000000000"/>
    <w:charset w:val="00"/>
    <w:family w:val="swiss"/>
    <w:notTrueType/>
    <w:pitch w:val="variable"/>
    <w:sig w:usb0="800000AF" w:usb1="4000204A" w:usb2="00000000" w:usb3="00000000" w:csb0="00000001" w:csb1="00000000"/>
  </w:font>
  <w:font w:name="Raleigh LT Std">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5494"/>
      <w:gridCol w:w="3577"/>
    </w:tblGrid>
    <w:tr w:rsidR="00FE69E4">
      <w:trPr>
        <w:trHeight w:val="160"/>
      </w:trPr>
      <w:tc>
        <w:tcPr>
          <w:tcW w:w="6067" w:type="dxa"/>
          <w:vAlign w:val="bottom"/>
        </w:tcPr>
        <w:p w:rsidR="00FE69E4" w:rsidRDefault="00FE69E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C81D3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1D31">
            <w:rPr>
              <w:rStyle w:val="Seitenzahl"/>
              <w:noProof/>
            </w:rPr>
            <w:t>2</w:t>
          </w:r>
          <w:r>
            <w:rPr>
              <w:rStyle w:val="Seitenzahl"/>
            </w:rPr>
            <w:fldChar w:fldCharType="end"/>
          </w:r>
        </w:p>
      </w:tc>
      <w:tc>
        <w:tcPr>
          <w:tcW w:w="3969" w:type="dxa"/>
        </w:tcPr>
        <w:p w:rsidR="00FE69E4" w:rsidRDefault="00FE69E4">
          <w:pPr>
            <w:pStyle w:val="Speicherpfad6pt"/>
            <w:rPr>
              <w:lang w:val="en-GB"/>
            </w:rPr>
          </w:pPr>
        </w:p>
      </w:tc>
    </w:tr>
  </w:tbl>
  <w:p w:rsidR="00FE69E4" w:rsidRDefault="00FE69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A7" w:rsidRDefault="007C2CBD" w:rsidP="000635E0">
    <w:pPr>
      <w:pStyle w:val="Logo"/>
    </w:pPr>
    <w:r>
      <w:rPr>
        <w:noProof/>
        <w:vanish w:val="0"/>
      </w:rPr>
      <w:drawing>
        <wp:anchor distT="0" distB="0" distL="114300" distR="114300" simplePos="0" relativeHeight="251659776" behindDoc="0" locked="0" layoutInCell="1" allowOverlap="1" wp14:anchorId="18EF2FA7" wp14:editId="2B03D5FD">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14:sizeRelH relativeFrom="page">
            <wp14:pctWidth>0</wp14:pctWidth>
          </wp14:sizeRelH>
          <wp14:sizeRelV relativeFrom="page">
            <wp14:pctHeight>0</wp14:pctHeight>
          </wp14:sizeRelV>
        </wp:anchor>
      </w:drawing>
    </w:r>
    <w:r w:rsidR="00076A86">
      <w:rPr>
        <w:noProof/>
        <w:vanish w:val="0"/>
      </w:rPr>
      <w:drawing>
        <wp:anchor distT="0" distB="0" distL="114300" distR="114300" simplePos="0" relativeHeight="251657728" behindDoc="1" locked="0" layoutInCell="1" allowOverlap="1" wp14:anchorId="4D3506DA" wp14:editId="0654BF07">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DE8" w:rsidRDefault="00076A86" w:rsidP="000635E0">
    <w:pPr>
      <w:pStyle w:val="Logo"/>
    </w:pPr>
    <w:r>
      <w:rPr>
        <w:noProof/>
        <w:vanish w:val="0"/>
      </w:rPr>
      <w:drawing>
        <wp:anchor distT="0" distB="0" distL="114300" distR="114300" simplePos="0" relativeHeight="251656704" behindDoc="0" locked="1" layoutInCell="1" allowOverlap="1" wp14:anchorId="7C311D3F" wp14:editId="033BF273">
          <wp:simplePos x="0" y="0"/>
          <wp:positionH relativeFrom="character">
            <wp:posOffset>3809365</wp:posOffset>
          </wp:positionH>
          <wp:positionV relativeFrom="page">
            <wp:posOffset>201295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CBB" w:rsidRDefault="00E93CBB">
      <w:r>
        <w:separator/>
      </w:r>
    </w:p>
  </w:footnote>
  <w:footnote w:type="continuationSeparator" w:id="0">
    <w:p w:rsidR="00E93CBB" w:rsidRDefault="00E93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3D"/>
    <w:rsid w:val="000007C8"/>
    <w:rsid w:val="00002A9F"/>
    <w:rsid w:val="00010E0F"/>
    <w:rsid w:val="00015560"/>
    <w:rsid w:val="00022816"/>
    <w:rsid w:val="000355F0"/>
    <w:rsid w:val="00046A02"/>
    <w:rsid w:val="00055CA5"/>
    <w:rsid w:val="000635E0"/>
    <w:rsid w:val="000755AB"/>
    <w:rsid w:val="00076A86"/>
    <w:rsid w:val="00081DBD"/>
    <w:rsid w:val="000831F2"/>
    <w:rsid w:val="00093CF1"/>
    <w:rsid w:val="00096AB7"/>
    <w:rsid w:val="000A502A"/>
    <w:rsid w:val="000B4AD6"/>
    <w:rsid w:val="000C1713"/>
    <w:rsid w:val="000C3DA1"/>
    <w:rsid w:val="000D3828"/>
    <w:rsid w:val="000D63D8"/>
    <w:rsid w:val="000E039C"/>
    <w:rsid w:val="001048A0"/>
    <w:rsid w:val="001274AF"/>
    <w:rsid w:val="00132911"/>
    <w:rsid w:val="00133231"/>
    <w:rsid w:val="00135851"/>
    <w:rsid w:val="001452BE"/>
    <w:rsid w:val="00173033"/>
    <w:rsid w:val="00183330"/>
    <w:rsid w:val="00183B09"/>
    <w:rsid w:val="00184B28"/>
    <w:rsid w:val="00197938"/>
    <w:rsid w:val="001C43B6"/>
    <w:rsid w:val="00202BA3"/>
    <w:rsid w:val="0021648A"/>
    <w:rsid w:val="00220F5E"/>
    <w:rsid w:val="0024787A"/>
    <w:rsid w:val="00271F75"/>
    <w:rsid w:val="00292B28"/>
    <w:rsid w:val="00293836"/>
    <w:rsid w:val="00295062"/>
    <w:rsid w:val="002A3E50"/>
    <w:rsid w:val="002B45D4"/>
    <w:rsid w:val="002C7FA2"/>
    <w:rsid w:val="002E1F1C"/>
    <w:rsid w:val="002F101B"/>
    <w:rsid w:val="00304696"/>
    <w:rsid w:val="00306831"/>
    <w:rsid w:val="003246D7"/>
    <w:rsid w:val="0032736E"/>
    <w:rsid w:val="00327656"/>
    <w:rsid w:val="003502C9"/>
    <w:rsid w:val="003515E9"/>
    <w:rsid w:val="00367C41"/>
    <w:rsid w:val="00383EAF"/>
    <w:rsid w:val="00391446"/>
    <w:rsid w:val="003A582F"/>
    <w:rsid w:val="003A5F7A"/>
    <w:rsid w:val="003B5174"/>
    <w:rsid w:val="003D1167"/>
    <w:rsid w:val="003E0255"/>
    <w:rsid w:val="003E4152"/>
    <w:rsid w:val="003F3983"/>
    <w:rsid w:val="003F5246"/>
    <w:rsid w:val="0041337B"/>
    <w:rsid w:val="00422E1F"/>
    <w:rsid w:val="00425F5E"/>
    <w:rsid w:val="004326B2"/>
    <w:rsid w:val="00436A6F"/>
    <w:rsid w:val="00441E37"/>
    <w:rsid w:val="00453C25"/>
    <w:rsid w:val="00462D74"/>
    <w:rsid w:val="00483C1E"/>
    <w:rsid w:val="004A5F9F"/>
    <w:rsid w:val="004B456D"/>
    <w:rsid w:val="004B5C49"/>
    <w:rsid w:val="004D20A3"/>
    <w:rsid w:val="004E02F8"/>
    <w:rsid w:val="00504EBA"/>
    <w:rsid w:val="00511F28"/>
    <w:rsid w:val="00520041"/>
    <w:rsid w:val="00530031"/>
    <w:rsid w:val="00530B13"/>
    <w:rsid w:val="00552A13"/>
    <w:rsid w:val="005677AA"/>
    <w:rsid w:val="005702AC"/>
    <w:rsid w:val="00584729"/>
    <w:rsid w:val="00586622"/>
    <w:rsid w:val="00590970"/>
    <w:rsid w:val="00593B8E"/>
    <w:rsid w:val="00597097"/>
    <w:rsid w:val="005B01E8"/>
    <w:rsid w:val="005B22EC"/>
    <w:rsid w:val="005B41A3"/>
    <w:rsid w:val="005C286C"/>
    <w:rsid w:val="005D1D75"/>
    <w:rsid w:val="005D4450"/>
    <w:rsid w:val="005D57F6"/>
    <w:rsid w:val="005E5089"/>
    <w:rsid w:val="006046F2"/>
    <w:rsid w:val="00611403"/>
    <w:rsid w:val="00624FA2"/>
    <w:rsid w:val="0062686C"/>
    <w:rsid w:val="00633410"/>
    <w:rsid w:val="00633F6C"/>
    <w:rsid w:val="00651C20"/>
    <w:rsid w:val="00652A4C"/>
    <w:rsid w:val="00655905"/>
    <w:rsid w:val="006628EE"/>
    <w:rsid w:val="00664423"/>
    <w:rsid w:val="00685AB3"/>
    <w:rsid w:val="00695CF6"/>
    <w:rsid w:val="006B041E"/>
    <w:rsid w:val="006B71CB"/>
    <w:rsid w:val="006C39D4"/>
    <w:rsid w:val="006C4C0B"/>
    <w:rsid w:val="006D667C"/>
    <w:rsid w:val="00755BEF"/>
    <w:rsid w:val="007721A8"/>
    <w:rsid w:val="00772AA6"/>
    <w:rsid w:val="00774343"/>
    <w:rsid w:val="00774E01"/>
    <w:rsid w:val="007852CE"/>
    <w:rsid w:val="007871BA"/>
    <w:rsid w:val="00796544"/>
    <w:rsid w:val="007A5A29"/>
    <w:rsid w:val="007A79E8"/>
    <w:rsid w:val="007B743D"/>
    <w:rsid w:val="007C2CBD"/>
    <w:rsid w:val="007E1D2D"/>
    <w:rsid w:val="007F243D"/>
    <w:rsid w:val="007F3F9B"/>
    <w:rsid w:val="008004DF"/>
    <w:rsid w:val="00825653"/>
    <w:rsid w:val="00831D68"/>
    <w:rsid w:val="0083447A"/>
    <w:rsid w:val="00845004"/>
    <w:rsid w:val="0084659E"/>
    <w:rsid w:val="00850CD5"/>
    <w:rsid w:val="0086117D"/>
    <w:rsid w:val="00863962"/>
    <w:rsid w:val="00881F0F"/>
    <w:rsid w:val="008846A5"/>
    <w:rsid w:val="00887C3E"/>
    <w:rsid w:val="00892B5E"/>
    <w:rsid w:val="008B62E3"/>
    <w:rsid w:val="008C28EB"/>
    <w:rsid w:val="008C7650"/>
    <w:rsid w:val="008D57B1"/>
    <w:rsid w:val="008E5403"/>
    <w:rsid w:val="008F25F8"/>
    <w:rsid w:val="008F73DB"/>
    <w:rsid w:val="00901780"/>
    <w:rsid w:val="009047D8"/>
    <w:rsid w:val="00904C8B"/>
    <w:rsid w:val="00907E09"/>
    <w:rsid w:val="00913519"/>
    <w:rsid w:val="00924824"/>
    <w:rsid w:val="00927161"/>
    <w:rsid w:val="00932B80"/>
    <w:rsid w:val="009372BA"/>
    <w:rsid w:val="00940716"/>
    <w:rsid w:val="00947662"/>
    <w:rsid w:val="0096703A"/>
    <w:rsid w:val="00970B6F"/>
    <w:rsid w:val="00977A0E"/>
    <w:rsid w:val="009802AA"/>
    <w:rsid w:val="0099150C"/>
    <w:rsid w:val="009F6DC7"/>
    <w:rsid w:val="00A17AFC"/>
    <w:rsid w:val="00A20F4A"/>
    <w:rsid w:val="00A3188D"/>
    <w:rsid w:val="00A31F7C"/>
    <w:rsid w:val="00A53F21"/>
    <w:rsid w:val="00A65E1D"/>
    <w:rsid w:val="00A75BF3"/>
    <w:rsid w:val="00AA72D3"/>
    <w:rsid w:val="00AD0DA0"/>
    <w:rsid w:val="00AD5C43"/>
    <w:rsid w:val="00AF0F31"/>
    <w:rsid w:val="00B0626A"/>
    <w:rsid w:val="00B13050"/>
    <w:rsid w:val="00B14E9A"/>
    <w:rsid w:val="00B377A5"/>
    <w:rsid w:val="00B44CA8"/>
    <w:rsid w:val="00B573A4"/>
    <w:rsid w:val="00B9068C"/>
    <w:rsid w:val="00B92895"/>
    <w:rsid w:val="00BB4156"/>
    <w:rsid w:val="00BC62CD"/>
    <w:rsid w:val="00BD7DB8"/>
    <w:rsid w:val="00BE4745"/>
    <w:rsid w:val="00BF1544"/>
    <w:rsid w:val="00BF269D"/>
    <w:rsid w:val="00BF29FE"/>
    <w:rsid w:val="00BF5406"/>
    <w:rsid w:val="00C1547D"/>
    <w:rsid w:val="00C21DCD"/>
    <w:rsid w:val="00C3222B"/>
    <w:rsid w:val="00C32523"/>
    <w:rsid w:val="00C37319"/>
    <w:rsid w:val="00C446AD"/>
    <w:rsid w:val="00C473AA"/>
    <w:rsid w:val="00C530C0"/>
    <w:rsid w:val="00C563E3"/>
    <w:rsid w:val="00C607B3"/>
    <w:rsid w:val="00C60FD2"/>
    <w:rsid w:val="00C62171"/>
    <w:rsid w:val="00C81D31"/>
    <w:rsid w:val="00CA5766"/>
    <w:rsid w:val="00CA5EE6"/>
    <w:rsid w:val="00CB314A"/>
    <w:rsid w:val="00CC1073"/>
    <w:rsid w:val="00CC725D"/>
    <w:rsid w:val="00CC7C6D"/>
    <w:rsid w:val="00CD760F"/>
    <w:rsid w:val="00CF1A19"/>
    <w:rsid w:val="00D07297"/>
    <w:rsid w:val="00D07B0A"/>
    <w:rsid w:val="00D10E20"/>
    <w:rsid w:val="00D113F9"/>
    <w:rsid w:val="00D14D35"/>
    <w:rsid w:val="00D30181"/>
    <w:rsid w:val="00D34EE1"/>
    <w:rsid w:val="00D55DE8"/>
    <w:rsid w:val="00D66841"/>
    <w:rsid w:val="00D87D69"/>
    <w:rsid w:val="00D91D55"/>
    <w:rsid w:val="00D91E13"/>
    <w:rsid w:val="00D93E0E"/>
    <w:rsid w:val="00D953B7"/>
    <w:rsid w:val="00D9566D"/>
    <w:rsid w:val="00DB0386"/>
    <w:rsid w:val="00DB075B"/>
    <w:rsid w:val="00DB083A"/>
    <w:rsid w:val="00DB2B30"/>
    <w:rsid w:val="00DD0713"/>
    <w:rsid w:val="00DE3048"/>
    <w:rsid w:val="00DE4CE4"/>
    <w:rsid w:val="00DF64CC"/>
    <w:rsid w:val="00E02830"/>
    <w:rsid w:val="00E0347E"/>
    <w:rsid w:val="00E20513"/>
    <w:rsid w:val="00E24810"/>
    <w:rsid w:val="00E56E47"/>
    <w:rsid w:val="00E745B5"/>
    <w:rsid w:val="00E804C9"/>
    <w:rsid w:val="00E85B91"/>
    <w:rsid w:val="00E93CBB"/>
    <w:rsid w:val="00EA2C4C"/>
    <w:rsid w:val="00EB5ED7"/>
    <w:rsid w:val="00EB6EAE"/>
    <w:rsid w:val="00EC0FA0"/>
    <w:rsid w:val="00EC47D3"/>
    <w:rsid w:val="00EC6313"/>
    <w:rsid w:val="00ED138B"/>
    <w:rsid w:val="00ED508C"/>
    <w:rsid w:val="00EE11B2"/>
    <w:rsid w:val="00EF11B1"/>
    <w:rsid w:val="00EF247A"/>
    <w:rsid w:val="00F2607D"/>
    <w:rsid w:val="00F26D7B"/>
    <w:rsid w:val="00F43A9B"/>
    <w:rsid w:val="00F54168"/>
    <w:rsid w:val="00F56D71"/>
    <w:rsid w:val="00F67E70"/>
    <w:rsid w:val="00F9056E"/>
    <w:rsid w:val="00F9099A"/>
    <w:rsid w:val="00FA06A7"/>
    <w:rsid w:val="00FA23B8"/>
    <w:rsid w:val="00FA59C4"/>
    <w:rsid w:val="00FA6559"/>
    <w:rsid w:val="00FB17E8"/>
    <w:rsid w:val="00FC23CA"/>
    <w:rsid w:val="00FE63C7"/>
    <w:rsid w:val="00FE69E4"/>
    <w:rsid w:val="00FF11B6"/>
    <w:rsid w:val="00FF20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paragraph" w:customStyle="1" w:styleId="02InfoboxLauftextInfobox">
    <w:name w:val="02_Infobox_Lauftext (Infobox)"/>
    <w:basedOn w:val="Standard"/>
    <w:uiPriority w:val="99"/>
    <w:rsid w:val="00DB2B30"/>
    <w:pPr>
      <w:autoSpaceDE w:val="0"/>
      <w:autoSpaceDN w:val="0"/>
      <w:adjustRightInd w:val="0"/>
      <w:spacing w:line="260" w:lineRule="atLeast"/>
      <w:jc w:val="left"/>
      <w:textAlignment w:val="center"/>
    </w:pPr>
    <w:rPr>
      <w:rFonts w:ascii="Univers LT Std 57 Cn" w:hAnsi="Univers LT Std 57 Cn" w:cs="Univers LT Std 57 Cn"/>
      <w:color w:val="000000"/>
      <w:sz w:val="16"/>
      <w:szCs w:val="16"/>
    </w:rPr>
  </w:style>
  <w:style w:type="paragraph" w:customStyle="1" w:styleId="05Lauftext23Spalten">
    <w:name w:val="05_Lauftext (2+3_Spalten)"/>
    <w:basedOn w:val="Standard"/>
    <w:uiPriority w:val="99"/>
    <w:rsid w:val="00DB2B30"/>
    <w:pPr>
      <w:autoSpaceDE w:val="0"/>
      <w:autoSpaceDN w:val="0"/>
      <w:adjustRightInd w:val="0"/>
      <w:spacing w:line="260" w:lineRule="atLeast"/>
      <w:ind w:firstLine="227"/>
      <w:textAlignment w:val="center"/>
    </w:pPr>
    <w:rPr>
      <w:rFonts w:ascii="Raleigh LT Std" w:hAnsi="Raleigh LT Std" w:cs="Raleigh LT Std"/>
      <w:color w:val="000000"/>
      <w:spacing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paragraph" w:customStyle="1" w:styleId="02InfoboxLauftextInfobox">
    <w:name w:val="02_Infobox_Lauftext (Infobox)"/>
    <w:basedOn w:val="Standard"/>
    <w:uiPriority w:val="99"/>
    <w:rsid w:val="00DB2B30"/>
    <w:pPr>
      <w:autoSpaceDE w:val="0"/>
      <w:autoSpaceDN w:val="0"/>
      <w:adjustRightInd w:val="0"/>
      <w:spacing w:line="260" w:lineRule="atLeast"/>
      <w:jc w:val="left"/>
      <w:textAlignment w:val="center"/>
    </w:pPr>
    <w:rPr>
      <w:rFonts w:ascii="Univers LT Std 57 Cn" w:hAnsi="Univers LT Std 57 Cn" w:cs="Univers LT Std 57 Cn"/>
      <w:color w:val="000000"/>
      <w:sz w:val="16"/>
      <w:szCs w:val="16"/>
    </w:rPr>
  </w:style>
  <w:style w:type="paragraph" w:customStyle="1" w:styleId="05Lauftext23Spalten">
    <w:name w:val="05_Lauftext (2+3_Spalten)"/>
    <w:basedOn w:val="Standard"/>
    <w:uiPriority w:val="99"/>
    <w:rsid w:val="00DB2B30"/>
    <w:pPr>
      <w:autoSpaceDE w:val="0"/>
      <w:autoSpaceDN w:val="0"/>
      <w:adjustRightInd w:val="0"/>
      <w:spacing w:line="260" w:lineRule="atLeast"/>
      <w:ind w:firstLine="227"/>
      <w:textAlignment w:val="center"/>
    </w:pPr>
    <w:rPr>
      <w:rFonts w:ascii="Raleigh LT Std" w:hAnsi="Raleigh LT Std" w:cs="Raleigh LT Std"/>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vs-ups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5812</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hschmid</dc:creator>
  <cp:lastModifiedBy>Reinhard Kronenberg</cp:lastModifiedBy>
  <cp:revision>7</cp:revision>
  <cp:lastPrinted>2015-03-13T08:25:00Z</cp:lastPrinted>
  <dcterms:created xsi:type="dcterms:W3CDTF">2015-03-12T15:56:00Z</dcterms:created>
  <dcterms:modified xsi:type="dcterms:W3CDTF">2015-03-13T08:32:00Z</dcterms:modified>
</cp:coreProperties>
</file>